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The Emmett City Council held a regular meeting at 501 E. Main Street, Emmett, Idaho.</w:t>
      </w:r>
    </w:p>
    <w:p w:rsidR="00000000" w:rsidDel="00000000" w:rsidP="00000000" w:rsidRDefault="00000000" w:rsidRPr="00000000" w14:paraId="00000003">
      <w:pPr>
        <w:rPr>
          <w:sz w:val="20"/>
          <w:szCs w:val="20"/>
        </w:rPr>
      </w:pPr>
      <w:r w:rsidDel="00000000" w:rsidR="00000000" w:rsidRPr="00000000">
        <w:rPr>
          <w:sz w:val="20"/>
          <w:szCs w:val="20"/>
          <w:rtl w:val="0"/>
        </w:rPr>
        <w:t xml:space="preserve">Mayor Gordon Petrie called the meeting to order at 7:00 p.m. </w:t>
      </w:r>
    </w:p>
    <w:p w:rsidR="00000000" w:rsidDel="00000000" w:rsidP="00000000" w:rsidRDefault="00000000" w:rsidRPr="00000000" w14:paraId="00000004">
      <w:pPr>
        <w:rPr>
          <w:sz w:val="20"/>
          <w:szCs w:val="20"/>
        </w:rPr>
      </w:pPr>
      <w:r w:rsidDel="00000000" w:rsidR="00000000" w:rsidRPr="00000000">
        <w:rPr>
          <w:sz w:val="20"/>
          <w:szCs w:val="20"/>
          <w:rtl w:val="0"/>
        </w:rPr>
        <w:t xml:space="preserve">Mayor Gordon Petrie led the </w:t>
      </w:r>
      <w:r w:rsidDel="00000000" w:rsidR="00000000" w:rsidRPr="00000000">
        <w:rPr>
          <w:b w:val="1"/>
          <w:sz w:val="20"/>
          <w:szCs w:val="20"/>
          <w:rtl w:val="0"/>
        </w:rPr>
        <w:t xml:space="preserve">Pledge of Allegiance</w:t>
      </w:r>
      <w:r w:rsidDel="00000000" w:rsidR="00000000" w:rsidRPr="00000000">
        <w:rPr>
          <w:rtl w:val="0"/>
        </w:rPr>
      </w:r>
    </w:p>
    <w:p w:rsidR="00000000" w:rsidDel="00000000" w:rsidP="00000000" w:rsidRDefault="00000000" w:rsidRPr="00000000" w14:paraId="00000005">
      <w:pPr>
        <w:rPr>
          <w:sz w:val="20"/>
          <w:szCs w:val="20"/>
        </w:rPr>
      </w:pPr>
      <w:bookmarkStart w:colFirst="0" w:colLast="0" w:name="_gjdgxs" w:id="0"/>
      <w:bookmarkEnd w:id="0"/>
      <w:r w:rsidDel="00000000" w:rsidR="00000000" w:rsidRPr="00000000">
        <w:rPr>
          <w:sz w:val="20"/>
          <w:szCs w:val="20"/>
          <w:rtl w:val="0"/>
        </w:rPr>
        <w:t xml:space="preserve">Hugh Orr offered the </w:t>
      </w:r>
      <w:r w:rsidDel="00000000" w:rsidR="00000000" w:rsidRPr="00000000">
        <w:rPr>
          <w:b w:val="1"/>
          <w:sz w:val="20"/>
          <w:szCs w:val="20"/>
          <w:rtl w:val="0"/>
        </w:rPr>
        <w:t xml:space="preserve">Community Invocation</w:t>
      </w:r>
      <w:r w:rsidDel="00000000" w:rsidR="00000000" w:rsidRPr="00000000">
        <w:rPr>
          <w:rtl w:val="0"/>
        </w:rPr>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u w:val="single"/>
          <w:rtl w:val="0"/>
        </w:rPr>
        <w:t xml:space="preserve">Council Present</w:t>
      </w:r>
      <w:r w:rsidDel="00000000" w:rsidR="00000000" w:rsidRPr="00000000">
        <w:rPr>
          <w:sz w:val="20"/>
          <w:szCs w:val="20"/>
          <w:rtl w:val="0"/>
        </w:rPr>
        <w:t xml:space="preserve">:  Council President Michelle Welch, Councilman Shawn Alder, Councilman Gary Resinkin, Councilman Steve Nebeker, Councilman Tona Henderson, Councilman Mike Stout</w:t>
      </w:r>
    </w:p>
    <w:p w:rsidR="00000000" w:rsidDel="00000000" w:rsidP="00000000" w:rsidRDefault="00000000" w:rsidRPr="00000000" w14:paraId="00000008">
      <w:pPr>
        <w:rPr>
          <w:sz w:val="20"/>
          <w:szCs w:val="20"/>
        </w:rPr>
      </w:pPr>
      <w:r w:rsidDel="00000000" w:rsidR="00000000" w:rsidRPr="00000000">
        <w:rPr>
          <w:b w:val="1"/>
          <w:sz w:val="20"/>
          <w:szCs w:val="20"/>
          <w:u w:val="single"/>
          <w:rtl w:val="0"/>
        </w:rPr>
        <w:t xml:space="preserve">Staff Present</w:t>
      </w:r>
      <w:r w:rsidDel="00000000" w:rsidR="00000000" w:rsidRPr="00000000">
        <w:rPr>
          <w:b w:val="1"/>
          <w:sz w:val="20"/>
          <w:szCs w:val="20"/>
          <w:rtl w:val="0"/>
        </w:rPr>
        <w:t xml:space="preserve">:</w:t>
      </w:r>
      <w:r w:rsidDel="00000000" w:rsidR="00000000" w:rsidRPr="00000000">
        <w:rPr>
          <w:sz w:val="20"/>
          <w:szCs w:val="20"/>
          <w:rtl w:val="0"/>
        </w:rPr>
        <w:t xml:space="preserve">  Lyleen Jerome, Brian Sullivan, Curt Christensen, Alyce Kelley, Steve Kunka, Clint Seamons, Mike Knittel, Stephanie Johnson </w:t>
      </w:r>
    </w:p>
    <w:p w:rsidR="00000000" w:rsidDel="00000000" w:rsidP="00000000" w:rsidRDefault="00000000" w:rsidRPr="00000000" w14:paraId="00000009">
      <w:pPr>
        <w:rPr>
          <w:sz w:val="20"/>
          <w:szCs w:val="20"/>
        </w:rPr>
      </w:pPr>
      <w:r w:rsidDel="00000000" w:rsidR="00000000" w:rsidRPr="00000000">
        <w:rPr>
          <w:b w:val="1"/>
          <w:sz w:val="20"/>
          <w:szCs w:val="20"/>
          <w:u w:val="single"/>
          <w:rtl w:val="0"/>
        </w:rPr>
        <w:t xml:space="preserve">Public Present</w:t>
      </w:r>
      <w:r w:rsidDel="00000000" w:rsidR="00000000" w:rsidRPr="00000000">
        <w:rPr>
          <w:sz w:val="20"/>
          <w:szCs w:val="20"/>
          <w:rtl w:val="0"/>
        </w:rPr>
        <w:t xml:space="preserve">: Sherry Giddings - 834 S Johns Ave, Patricia Imler - 1882 Stone Dr., Carla Porath - 403 E 2nd St., Diana Baird - Messenger Index, Amy Helmick - Emmett Floral Co, Mark Helms - 1010 E. Phillips St.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u w:val="single"/>
          <w:rtl w:val="0"/>
        </w:rPr>
        <w:t xml:space="preserve">Amendments to the Agenda</w:t>
      </w:r>
      <w:r w:rsidDel="00000000" w:rsidR="00000000" w:rsidRPr="00000000">
        <w:rPr>
          <w:sz w:val="20"/>
          <w:szCs w:val="20"/>
          <w:rtl w:val="0"/>
        </w:rPr>
        <w:t xml:space="preserve">:  None</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Councilman Nebeker made a</w:t>
      </w:r>
      <w:r w:rsidDel="00000000" w:rsidR="00000000" w:rsidRPr="00000000">
        <w:rPr>
          <w:b w:val="1"/>
          <w:sz w:val="20"/>
          <w:szCs w:val="20"/>
          <w:rtl w:val="0"/>
        </w:rPr>
        <w:t xml:space="preserve"> MOTION TO APPROVE THE AGENDA.SECONDED, 6 -AYES, 0- NAYES.  Motion Carried.</w:t>
      </w:r>
      <w:r w:rsidDel="00000000" w:rsidR="00000000" w:rsidRPr="00000000">
        <w:rPr>
          <w:rtl w:val="0"/>
        </w:rPr>
      </w:r>
    </w:p>
    <w:p w:rsidR="00000000" w:rsidDel="00000000" w:rsidP="00000000" w:rsidRDefault="00000000" w:rsidRPr="00000000" w14:paraId="0000000E">
      <w:pPr>
        <w:rPr>
          <w:sz w:val="16"/>
          <w:szCs w:val="16"/>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u w:val="single"/>
          <w:rtl w:val="0"/>
        </w:rPr>
        <w:t xml:space="preserve">Declaration of Conflicts of Interest:</w:t>
      </w:r>
      <w:r w:rsidDel="00000000" w:rsidR="00000000" w:rsidRPr="00000000">
        <w:rPr>
          <w:sz w:val="20"/>
          <w:szCs w:val="20"/>
          <w:rtl w:val="0"/>
        </w:rPr>
        <w:t xml:space="preserve"> - None </w:t>
      </w:r>
    </w:p>
    <w:p w:rsidR="00000000" w:rsidDel="00000000" w:rsidP="00000000" w:rsidRDefault="00000000" w:rsidRPr="00000000" w14:paraId="00000010">
      <w:pPr>
        <w:rPr>
          <w:sz w:val="20"/>
          <w:szCs w:val="20"/>
          <w:u w:val="single"/>
        </w:rPr>
      </w:pPr>
      <w:bookmarkStart w:colFirst="0" w:colLast="0" w:name="_30j0zll" w:id="1"/>
      <w:bookmarkEnd w:id="1"/>
      <w:r w:rsidDel="00000000" w:rsidR="00000000" w:rsidRPr="00000000">
        <w:rPr>
          <w:b w:val="1"/>
          <w:sz w:val="20"/>
          <w:szCs w:val="20"/>
          <w:u w:val="single"/>
          <w:rtl w:val="0"/>
        </w:rPr>
        <w:t xml:space="preserve">Declaration of Council Members’ Discussion Outside an Open Meeting</w:t>
      </w:r>
      <w:r w:rsidDel="00000000" w:rsidR="00000000" w:rsidRPr="00000000">
        <w:rPr>
          <w:sz w:val="20"/>
          <w:szCs w:val="20"/>
          <w:rtl w:val="0"/>
        </w:rPr>
        <w:t xml:space="preserve">: - None </w:t>
      </w:r>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sz w:val="20"/>
          <w:szCs w:val="20"/>
          <w:u w:val="single"/>
          <w:rtl w:val="0"/>
        </w:rPr>
        <w:t xml:space="preserve">CONSENT AGENDA</w:t>
      </w:r>
      <w:r w:rsidDel="00000000" w:rsidR="00000000" w:rsidRPr="00000000">
        <w:rPr>
          <w:sz w:val="20"/>
          <w:szCs w:val="20"/>
          <w:rtl w:val="0"/>
        </w:rPr>
        <w:t xml:space="preserve">:</w:t>
      </w:r>
    </w:p>
    <w:p w:rsidR="00000000" w:rsidDel="00000000" w:rsidP="00000000" w:rsidRDefault="00000000" w:rsidRPr="00000000" w14:paraId="00000013">
      <w:pPr>
        <w:rPr>
          <w:sz w:val="20"/>
          <w:szCs w:val="20"/>
        </w:rPr>
      </w:pPr>
      <w:bookmarkStart w:colFirst="0" w:colLast="0" w:name="_1fob9te" w:id="2"/>
      <w:bookmarkEnd w:id="2"/>
      <w:r w:rsidDel="00000000" w:rsidR="00000000" w:rsidRPr="00000000">
        <w:rPr>
          <w:sz w:val="20"/>
          <w:szCs w:val="20"/>
          <w:rtl w:val="0"/>
        </w:rPr>
        <w:t xml:space="preserve">     </w:t>
      </w:r>
      <w:r w:rsidDel="00000000" w:rsidR="00000000" w:rsidRPr="00000000">
        <w:rPr>
          <w:b w:val="1"/>
          <w:sz w:val="20"/>
          <w:szCs w:val="20"/>
          <w:rtl w:val="0"/>
        </w:rPr>
        <w:t xml:space="preserve">A. </w:t>
      </w:r>
      <w:r w:rsidDel="00000000" w:rsidR="00000000" w:rsidRPr="00000000">
        <w:rPr>
          <w:sz w:val="20"/>
          <w:szCs w:val="20"/>
          <w:rtl w:val="0"/>
        </w:rPr>
        <w:t xml:space="preserve"> </w:t>
      </w:r>
      <w:r w:rsidDel="00000000" w:rsidR="00000000" w:rsidRPr="00000000">
        <w:rPr>
          <w:b w:val="1"/>
          <w:sz w:val="20"/>
          <w:szCs w:val="20"/>
          <w:rtl w:val="0"/>
        </w:rPr>
        <w:t xml:space="preserve">Approval of Minutes</w:t>
      </w:r>
      <w:r w:rsidDel="00000000" w:rsidR="00000000" w:rsidRPr="00000000">
        <w:rPr>
          <w:sz w:val="20"/>
          <w:szCs w:val="20"/>
          <w:rtl w:val="0"/>
        </w:rPr>
        <w:t xml:space="preserve"> – October 8, 2019</w:t>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     B.  Approval of Accounts Payable</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Councilman Henderson made a</w:t>
      </w:r>
      <w:r w:rsidDel="00000000" w:rsidR="00000000" w:rsidRPr="00000000">
        <w:rPr>
          <w:b w:val="1"/>
          <w:sz w:val="20"/>
          <w:szCs w:val="20"/>
          <w:rtl w:val="0"/>
        </w:rPr>
        <w:t xml:space="preserve"> MOTION TO ACCEPT THE CONSENT AGENDA AS PRESENTED. SECONDED. 6 – AYES, 0- NOES.  Motion Carried.</w:t>
      </w: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rPr>
          <w:sz w:val="20"/>
          <w:szCs w:val="20"/>
          <w:u w:val="single"/>
        </w:rPr>
      </w:pPr>
      <w:r w:rsidDel="00000000" w:rsidR="00000000" w:rsidRPr="00000000">
        <w:rPr>
          <w:b w:val="1"/>
          <w:sz w:val="20"/>
          <w:szCs w:val="20"/>
          <w:u w:val="single"/>
          <w:rtl w:val="0"/>
        </w:rPr>
        <w:t xml:space="preserve">ELECTED OFFICIALS:</w:t>
      </w:r>
      <w:r w:rsidDel="00000000" w:rsidR="00000000" w:rsidRPr="00000000">
        <w:rPr>
          <w:rtl w:val="0"/>
        </w:rPr>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b w:val="1"/>
          <w:sz w:val="20"/>
          <w:szCs w:val="20"/>
          <w:rtl w:val="0"/>
        </w:rPr>
        <w:t xml:space="preserve">Mayor </w:t>
      </w:r>
      <w:r w:rsidDel="00000000" w:rsidR="00000000" w:rsidRPr="00000000">
        <w:rPr>
          <w:rtl w:val="0"/>
        </w:rPr>
      </w:r>
    </w:p>
    <w:p w:rsidR="00000000" w:rsidDel="00000000" w:rsidP="00000000" w:rsidRDefault="00000000" w:rsidRPr="00000000" w14:paraId="0000001A">
      <w:pPr>
        <w:ind w:left="0" w:firstLine="720"/>
        <w:rPr>
          <w:sz w:val="20"/>
          <w:szCs w:val="20"/>
        </w:rPr>
      </w:pPr>
      <w:r w:rsidDel="00000000" w:rsidR="00000000" w:rsidRPr="00000000">
        <w:rPr>
          <w:rFonts w:ascii="Century" w:cs="Century" w:eastAsia="Century" w:hAnsi="Century"/>
          <w:sz w:val="20"/>
          <w:szCs w:val="20"/>
          <w:rtl w:val="0"/>
        </w:rPr>
        <w:t xml:space="preserve">1. Proclamation:  National Friends of the Library Week Mayor Petrie proclaimed October 20th-26th the National Friends of the Library Week. </w:t>
      </w:r>
      <w:r w:rsidDel="00000000" w:rsidR="00000000" w:rsidRPr="00000000">
        <w:rPr>
          <w:rtl w:val="0"/>
        </w:rPr>
      </w:r>
    </w:p>
    <w:p w:rsidR="00000000" w:rsidDel="00000000" w:rsidP="00000000" w:rsidRDefault="00000000" w:rsidRPr="00000000" w14:paraId="0000001B">
      <w:pPr>
        <w:tabs>
          <w:tab w:val="left" w:pos="720"/>
          <w:tab w:val="left" w:pos="3600"/>
        </w:tabs>
        <w:rPr>
          <w:sz w:val="20"/>
          <w:szCs w:val="20"/>
        </w:rPr>
      </w:pPr>
      <w:r w:rsidDel="00000000" w:rsidR="00000000" w:rsidRPr="00000000">
        <w:rPr>
          <w:rFonts w:ascii="Century" w:cs="Century" w:eastAsia="Century" w:hAnsi="Century"/>
          <w:sz w:val="20"/>
          <w:szCs w:val="20"/>
          <w:rtl w:val="0"/>
        </w:rPr>
        <w:t xml:space="preserve">             2. Gem Community Gem Presentation – Friends of the Library. Mayor Petrie gave a Gem Community Gem Presentation to the Friends of the Library.</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b w:val="1"/>
          <w:sz w:val="20"/>
          <w:szCs w:val="20"/>
          <w:rtl w:val="0"/>
        </w:rPr>
        <w:t xml:space="preserve">       B.  Announcements</w:t>
      </w: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       C.  City Council </w:t>
      </w:r>
      <w:r w:rsidDel="00000000" w:rsidR="00000000" w:rsidRPr="00000000">
        <w:rPr>
          <w:rtl w:val="0"/>
        </w:rPr>
      </w:r>
    </w:p>
    <w:p w:rsidR="00000000" w:rsidDel="00000000" w:rsidP="00000000" w:rsidRDefault="00000000" w:rsidRPr="00000000" w14:paraId="0000001E">
      <w:pPr>
        <w:rPr>
          <w:sz w:val="16"/>
          <w:szCs w:val="16"/>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F">
      <w:pPr>
        <w:rPr>
          <w:sz w:val="20"/>
          <w:szCs w:val="20"/>
          <w:u w:val="single"/>
        </w:rPr>
      </w:pPr>
      <w:r w:rsidDel="00000000" w:rsidR="00000000" w:rsidRPr="00000000">
        <w:rPr>
          <w:b w:val="1"/>
          <w:sz w:val="20"/>
          <w:szCs w:val="20"/>
          <w:u w:val="single"/>
          <w:rtl w:val="0"/>
        </w:rPr>
        <w:t xml:space="preserve">NON-CONSENT AGENDA</w:t>
      </w:r>
      <w:r w:rsidDel="00000000" w:rsidR="00000000" w:rsidRPr="00000000">
        <w:rPr>
          <w:rtl w:val="0"/>
        </w:rPr>
      </w:r>
    </w:p>
    <w:p w:rsidR="00000000" w:rsidDel="00000000" w:rsidP="00000000" w:rsidRDefault="00000000" w:rsidRPr="00000000" w14:paraId="00000020">
      <w:pPr>
        <w:rPr>
          <w:rFonts w:ascii="Century" w:cs="Century" w:eastAsia="Century" w:hAnsi="Century"/>
          <w:b w:val="1"/>
          <w:sz w:val="20"/>
          <w:szCs w:val="20"/>
        </w:rPr>
      </w:pPr>
      <w:r w:rsidDel="00000000" w:rsidR="00000000" w:rsidRPr="00000000">
        <w:rPr>
          <w:rFonts w:ascii="Century" w:cs="Century" w:eastAsia="Century" w:hAnsi="Century"/>
          <w:sz w:val="20"/>
          <w:szCs w:val="20"/>
          <w:rtl w:val="0"/>
        </w:rPr>
        <w:t xml:space="preserve">       A</w:t>
      </w:r>
      <w:r w:rsidDel="00000000" w:rsidR="00000000" w:rsidRPr="00000000">
        <w:rPr>
          <w:rFonts w:ascii="Century" w:cs="Century" w:eastAsia="Century" w:hAnsi="Century"/>
          <w:b w:val="1"/>
          <w:sz w:val="20"/>
          <w:szCs w:val="20"/>
          <w:rtl w:val="0"/>
        </w:rPr>
        <w:t xml:space="preserve">.  </w:t>
      </w:r>
      <w:r w:rsidDel="00000000" w:rsidR="00000000" w:rsidRPr="00000000">
        <w:rPr>
          <w:rFonts w:ascii="Century" w:cs="Century" w:eastAsia="Century" w:hAnsi="Century"/>
          <w:sz w:val="20"/>
          <w:szCs w:val="20"/>
          <w:rtl w:val="0"/>
        </w:rPr>
        <w:t xml:space="preserve">Approval of 4</w:t>
      </w:r>
      <w:r w:rsidDel="00000000" w:rsidR="00000000" w:rsidRPr="00000000">
        <w:rPr>
          <w:rFonts w:ascii="Century" w:cs="Century" w:eastAsia="Century" w:hAnsi="Century"/>
          <w:sz w:val="20"/>
          <w:szCs w:val="20"/>
          <w:vertAlign w:val="superscript"/>
          <w:rtl w:val="0"/>
        </w:rPr>
        <w:t xml:space="preserve">th</w:t>
      </w:r>
      <w:r w:rsidDel="00000000" w:rsidR="00000000" w:rsidRPr="00000000">
        <w:rPr>
          <w:rFonts w:ascii="Century" w:cs="Century" w:eastAsia="Century" w:hAnsi="Century"/>
          <w:sz w:val="20"/>
          <w:szCs w:val="20"/>
          <w:rtl w:val="0"/>
        </w:rPr>
        <w:t xml:space="preserve"> Quarter Financial Report. Lyleen Jerome, City Clerk gave the 4th Quarter Financial Report. Councilman Nebeker made a </w:t>
      </w:r>
      <w:r w:rsidDel="00000000" w:rsidR="00000000" w:rsidRPr="00000000">
        <w:rPr>
          <w:rFonts w:ascii="Century" w:cs="Century" w:eastAsia="Century" w:hAnsi="Century"/>
          <w:b w:val="1"/>
          <w:sz w:val="20"/>
          <w:szCs w:val="20"/>
          <w:rtl w:val="0"/>
        </w:rPr>
        <w:t xml:space="preserve">MOTION TO APPROVE THE 4</w:t>
      </w:r>
      <w:r w:rsidDel="00000000" w:rsidR="00000000" w:rsidRPr="00000000">
        <w:rPr>
          <w:rFonts w:ascii="Century" w:cs="Century" w:eastAsia="Century" w:hAnsi="Century"/>
          <w:b w:val="1"/>
          <w:sz w:val="20"/>
          <w:szCs w:val="20"/>
          <w:vertAlign w:val="superscript"/>
          <w:rtl w:val="0"/>
        </w:rPr>
        <w:t xml:space="preserve">TH</w:t>
      </w:r>
      <w:r w:rsidDel="00000000" w:rsidR="00000000" w:rsidRPr="00000000">
        <w:rPr>
          <w:rFonts w:ascii="Century" w:cs="Century" w:eastAsia="Century" w:hAnsi="Century"/>
          <w:b w:val="1"/>
          <w:sz w:val="20"/>
          <w:szCs w:val="20"/>
          <w:rtl w:val="0"/>
        </w:rPr>
        <w:t xml:space="preserve"> QUARTER FINANCIAL REPORT. Seconded. 6 – AYES, 0 – NAYES. Motion Carried. </w:t>
      </w:r>
    </w:p>
    <w:p w:rsidR="00000000" w:rsidDel="00000000" w:rsidP="00000000" w:rsidRDefault="00000000" w:rsidRPr="00000000" w14:paraId="00000021">
      <w:pPr>
        <w:rPr>
          <w:rFonts w:ascii="Century" w:cs="Century" w:eastAsia="Century" w:hAnsi="Century"/>
          <w:sz w:val="20"/>
          <w:szCs w:val="20"/>
        </w:rPr>
      </w:pPr>
      <w:r w:rsidDel="00000000" w:rsidR="00000000" w:rsidRPr="00000000">
        <w:rPr>
          <w:rFonts w:ascii="Century" w:cs="Century" w:eastAsia="Century" w:hAnsi="Century"/>
          <w:b w:val="1"/>
          <w:sz w:val="20"/>
          <w:szCs w:val="20"/>
          <w:rtl w:val="0"/>
        </w:rPr>
        <w:t xml:space="preserve">            </w:t>
      </w:r>
      <w:r w:rsidDel="00000000" w:rsidR="00000000" w:rsidRPr="00000000">
        <w:rPr>
          <w:rtl w:val="0"/>
        </w:rPr>
      </w:r>
    </w:p>
    <w:p w:rsidR="00000000" w:rsidDel="00000000" w:rsidP="00000000" w:rsidRDefault="00000000" w:rsidRPr="00000000" w14:paraId="00000022">
      <w:pPr>
        <w:rPr>
          <w:rFonts w:ascii="Century" w:cs="Century" w:eastAsia="Century" w:hAnsi="Century"/>
          <w:b w:val="1"/>
          <w:sz w:val="20"/>
          <w:szCs w:val="20"/>
        </w:rPr>
      </w:pPr>
      <w:r w:rsidDel="00000000" w:rsidR="00000000" w:rsidRPr="00000000">
        <w:rPr>
          <w:rFonts w:ascii="Century" w:cs="Century" w:eastAsia="Century" w:hAnsi="Century"/>
          <w:sz w:val="20"/>
          <w:szCs w:val="20"/>
          <w:rtl w:val="0"/>
        </w:rPr>
        <w:t xml:space="preserve">       B.  Steve Kunka, Chief of Police requested the use of City Hall Parking Lot for DEA’s Drug Take Back Day, October 26, 2019. Councilman Henderson made a </w:t>
      </w:r>
      <w:r w:rsidDel="00000000" w:rsidR="00000000" w:rsidRPr="00000000">
        <w:rPr>
          <w:rFonts w:ascii="Century" w:cs="Century" w:eastAsia="Century" w:hAnsi="Century"/>
          <w:b w:val="1"/>
          <w:sz w:val="20"/>
          <w:szCs w:val="20"/>
          <w:rtl w:val="0"/>
        </w:rPr>
        <w:t xml:space="preserve">MOTION TO APPROVE THE REQUEST OF CHIEF KUNKA TO USE THE CITY HALL PARKING LOT FOR DEA’S DRUG TAKE BACK DAY, OCTOBER 26, 2019. Seconded. 6 – AYES, 0 – NAYES. MOTION CARRIED. </w:t>
      </w:r>
    </w:p>
    <w:p w:rsidR="00000000" w:rsidDel="00000000" w:rsidP="00000000" w:rsidRDefault="00000000" w:rsidRPr="00000000" w14:paraId="00000023">
      <w:pPr>
        <w:rPr>
          <w:rFonts w:ascii="Century" w:cs="Century" w:eastAsia="Century" w:hAnsi="Century"/>
          <w:sz w:val="20"/>
          <w:szCs w:val="20"/>
        </w:rPr>
      </w:pPr>
      <w:r w:rsidDel="00000000" w:rsidR="00000000" w:rsidRPr="00000000">
        <w:rPr>
          <w:rFonts w:ascii="Century" w:cs="Century" w:eastAsia="Century" w:hAnsi="Century"/>
          <w:b w:val="1"/>
          <w:sz w:val="20"/>
          <w:szCs w:val="20"/>
          <w:rtl w:val="0"/>
        </w:rPr>
        <w:t xml:space="preserve">           </w:t>
      </w:r>
      <w:r w:rsidDel="00000000" w:rsidR="00000000" w:rsidRPr="00000000">
        <w:rPr>
          <w:rtl w:val="0"/>
        </w:rPr>
      </w:r>
    </w:p>
    <w:p w:rsidR="00000000" w:rsidDel="00000000" w:rsidP="00000000" w:rsidRDefault="00000000" w:rsidRPr="00000000" w14:paraId="00000024">
      <w:pPr>
        <w:rPr>
          <w:rFonts w:ascii="Century" w:cs="Century" w:eastAsia="Century" w:hAnsi="Century"/>
          <w:b w:val="1"/>
          <w:sz w:val="20"/>
          <w:szCs w:val="20"/>
        </w:rPr>
      </w:pPr>
      <w:r w:rsidDel="00000000" w:rsidR="00000000" w:rsidRPr="00000000">
        <w:rPr>
          <w:rFonts w:ascii="Century" w:cs="Century" w:eastAsia="Century" w:hAnsi="Century"/>
          <w:sz w:val="20"/>
          <w:szCs w:val="20"/>
          <w:rtl w:val="0"/>
        </w:rPr>
        <w:t xml:space="preserve">       C.  Mike Knittel, Systems Administrator asked for approval of agreement with TEKFINITY, LLC. Councilman Stout made a </w:t>
      </w:r>
      <w:r w:rsidDel="00000000" w:rsidR="00000000" w:rsidRPr="00000000">
        <w:rPr>
          <w:rFonts w:ascii="Century" w:cs="Century" w:eastAsia="Century" w:hAnsi="Century"/>
          <w:b w:val="1"/>
          <w:sz w:val="20"/>
          <w:szCs w:val="20"/>
          <w:rtl w:val="0"/>
        </w:rPr>
        <w:t xml:space="preserve">MOTION TO APPROVE THE AGREEMENT WITH TEKFINITY, LLC AND HAVE THE MAYOR SIGN. Seconded. Roll Call Vote. Council President Welch - Aye, Councilman Stout - Aye, Councilman Henderson - Aye, Councilman Nebeker - Aye, Councilman Alder - Aye, Councilman Resinkin - Aye. Motion Carried. </w:t>
      </w:r>
    </w:p>
    <w:p w:rsidR="00000000" w:rsidDel="00000000" w:rsidP="00000000" w:rsidRDefault="00000000" w:rsidRPr="00000000" w14:paraId="00000025">
      <w:pPr>
        <w:rPr>
          <w:rFonts w:ascii="Century" w:cs="Century" w:eastAsia="Century" w:hAnsi="Century"/>
          <w:sz w:val="20"/>
          <w:szCs w:val="20"/>
        </w:rPr>
      </w:pPr>
      <w:r w:rsidDel="00000000" w:rsidR="00000000" w:rsidRPr="00000000">
        <w:rPr>
          <w:rFonts w:ascii="Century" w:cs="Century" w:eastAsia="Century" w:hAnsi="Century"/>
          <w:b w:val="1"/>
          <w:sz w:val="20"/>
          <w:szCs w:val="20"/>
          <w:rtl w:val="0"/>
        </w:rPr>
        <w:t xml:space="preserve">             </w:t>
      </w:r>
      <w:r w:rsidDel="00000000" w:rsidR="00000000" w:rsidRPr="00000000">
        <w:rPr>
          <w:rtl w:val="0"/>
        </w:rPr>
      </w:r>
    </w:p>
    <w:p w:rsidR="00000000" w:rsidDel="00000000" w:rsidP="00000000" w:rsidRDefault="00000000" w:rsidRPr="00000000" w14:paraId="00000026">
      <w:pPr>
        <w:rPr>
          <w:rFonts w:ascii="Century" w:cs="Century" w:eastAsia="Century" w:hAnsi="Century"/>
          <w:b w:val="1"/>
          <w:sz w:val="20"/>
          <w:szCs w:val="20"/>
        </w:rPr>
      </w:pPr>
      <w:r w:rsidDel="00000000" w:rsidR="00000000" w:rsidRPr="00000000">
        <w:rPr>
          <w:rFonts w:ascii="Century" w:cs="Century" w:eastAsia="Century" w:hAnsi="Century"/>
          <w:sz w:val="20"/>
          <w:szCs w:val="20"/>
          <w:rtl w:val="0"/>
        </w:rPr>
        <w:t xml:space="preserve">       D.  Clint Seamons, Director of Public Works asked for approval of relocation of Idaho Sign currently at 12</w:t>
      </w:r>
      <w:r w:rsidDel="00000000" w:rsidR="00000000" w:rsidRPr="00000000">
        <w:rPr>
          <w:rFonts w:ascii="Century" w:cs="Century" w:eastAsia="Century" w:hAnsi="Century"/>
          <w:sz w:val="20"/>
          <w:szCs w:val="20"/>
          <w:vertAlign w:val="superscript"/>
          <w:rtl w:val="0"/>
        </w:rPr>
        <w:t xml:space="preserve">th</w:t>
      </w:r>
      <w:r w:rsidDel="00000000" w:rsidR="00000000" w:rsidRPr="00000000">
        <w:rPr>
          <w:rFonts w:ascii="Century" w:cs="Century" w:eastAsia="Century" w:hAnsi="Century"/>
          <w:sz w:val="20"/>
          <w:szCs w:val="20"/>
          <w:rtl w:val="0"/>
        </w:rPr>
        <w:t xml:space="preserve"> and Washington. The State of Idaho Department of Transportation is requiring that we move the sign. Director Seamons said his hope is to cut it off with as little as possible of damage to the sign and move it to a different location with little to no cost to the City; however, he cannot guarantee that there may be possible damage done to the sign. Councilman Henderson made a </w:t>
      </w:r>
      <w:r w:rsidDel="00000000" w:rsidR="00000000" w:rsidRPr="00000000">
        <w:rPr>
          <w:rFonts w:ascii="Century" w:cs="Century" w:eastAsia="Century" w:hAnsi="Century"/>
          <w:b w:val="1"/>
          <w:sz w:val="20"/>
          <w:szCs w:val="20"/>
          <w:rtl w:val="0"/>
        </w:rPr>
        <w:t xml:space="preserve">MOTION TO APPROVE RELOCATING THE IDAHO SIGN CURRENTLY AT 12</w:t>
      </w:r>
      <w:r w:rsidDel="00000000" w:rsidR="00000000" w:rsidRPr="00000000">
        <w:rPr>
          <w:rFonts w:ascii="Century" w:cs="Century" w:eastAsia="Century" w:hAnsi="Century"/>
          <w:b w:val="1"/>
          <w:sz w:val="20"/>
          <w:szCs w:val="20"/>
          <w:vertAlign w:val="superscript"/>
          <w:rtl w:val="0"/>
        </w:rPr>
        <w:t xml:space="preserve">TH</w:t>
      </w:r>
      <w:r w:rsidDel="00000000" w:rsidR="00000000" w:rsidRPr="00000000">
        <w:rPr>
          <w:rFonts w:ascii="Century" w:cs="Century" w:eastAsia="Century" w:hAnsi="Century"/>
          <w:b w:val="1"/>
          <w:sz w:val="20"/>
          <w:szCs w:val="20"/>
          <w:rtl w:val="0"/>
        </w:rPr>
        <w:t xml:space="preserve"> AND WASHINGTON AVE. UNDER THE DIRECTION OF DIRECTOR SEAMONS. Seconded. 6 – AYES, 0 – NAYES. MOTION CARRIED. </w:t>
      </w:r>
    </w:p>
    <w:p w:rsidR="00000000" w:rsidDel="00000000" w:rsidP="00000000" w:rsidRDefault="00000000" w:rsidRPr="00000000" w14:paraId="00000027">
      <w:pPr>
        <w:rPr>
          <w:rFonts w:ascii="Century" w:cs="Century" w:eastAsia="Century" w:hAnsi="Century"/>
          <w:sz w:val="20"/>
          <w:szCs w:val="20"/>
        </w:rPr>
      </w:pPr>
      <w:r w:rsidDel="00000000" w:rsidR="00000000" w:rsidRPr="00000000">
        <w:rPr>
          <w:rFonts w:ascii="Century" w:cs="Century" w:eastAsia="Century" w:hAnsi="Century"/>
          <w:b w:val="1"/>
          <w:sz w:val="20"/>
          <w:szCs w:val="20"/>
          <w:rtl w:val="0"/>
        </w:rPr>
        <w:t xml:space="preserve">             </w:t>
      </w:r>
      <w:r w:rsidDel="00000000" w:rsidR="00000000" w:rsidRPr="00000000">
        <w:rPr>
          <w:rtl w:val="0"/>
        </w:rPr>
      </w:r>
    </w:p>
    <w:p w:rsidR="00000000" w:rsidDel="00000000" w:rsidP="00000000" w:rsidRDefault="00000000" w:rsidRPr="00000000" w14:paraId="00000028">
      <w:pPr>
        <w:rPr>
          <w:rFonts w:ascii="Century" w:cs="Century" w:eastAsia="Century" w:hAnsi="Century"/>
          <w:b w:val="1"/>
          <w:sz w:val="20"/>
          <w:szCs w:val="20"/>
        </w:rPr>
      </w:pPr>
      <w:r w:rsidDel="00000000" w:rsidR="00000000" w:rsidRPr="00000000">
        <w:rPr>
          <w:rFonts w:ascii="Century" w:cs="Century" w:eastAsia="Century" w:hAnsi="Century"/>
          <w:sz w:val="20"/>
          <w:szCs w:val="20"/>
          <w:rtl w:val="0"/>
        </w:rPr>
        <w:t xml:space="preserve">       E. Clint Seamons, Director of Public Work requests the approval of the purchase of the Waste Water Treatment Plant Influent Screen Replacement. Councilman Stout made a </w:t>
      </w:r>
      <w:r w:rsidDel="00000000" w:rsidR="00000000" w:rsidRPr="00000000">
        <w:rPr>
          <w:rFonts w:ascii="Century" w:cs="Century" w:eastAsia="Century" w:hAnsi="Century"/>
          <w:b w:val="1"/>
          <w:sz w:val="20"/>
          <w:szCs w:val="20"/>
          <w:rtl w:val="0"/>
        </w:rPr>
        <w:t xml:space="preserve">MOTION APPROVE THE REPLACEMENT OF THE WASTE WATER TREATMENT PLANT INFLUENT SCREEN. Seconded. 6 – AYES, 0 – NAYES. MOTION CARRIED. </w:t>
      </w:r>
    </w:p>
    <w:p w:rsidR="00000000" w:rsidDel="00000000" w:rsidP="00000000" w:rsidRDefault="00000000" w:rsidRPr="00000000" w14:paraId="00000029">
      <w:pPr>
        <w:rPr>
          <w:rFonts w:ascii="Century" w:cs="Century" w:eastAsia="Century" w:hAnsi="Century"/>
          <w:sz w:val="20"/>
          <w:szCs w:val="20"/>
        </w:rPr>
      </w:pPr>
      <w:r w:rsidDel="00000000" w:rsidR="00000000" w:rsidRPr="00000000">
        <w:rPr>
          <w:rFonts w:ascii="Century" w:cs="Century" w:eastAsia="Century" w:hAnsi="Century"/>
          <w:b w:val="1"/>
          <w:sz w:val="20"/>
          <w:szCs w:val="20"/>
          <w:rtl w:val="0"/>
        </w:rPr>
        <w:t xml:space="preserve">             </w:t>
      </w:r>
      <w:r w:rsidDel="00000000" w:rsidR="00000000" w:rsidRPr="00000000">
        <w:rPr>
          <w:rtl w:val="0"/>
        </w:rPr>
      </w:r>
    </w:p>
    <w:p w:rsidR="00000000" w:rsidDel="00000000" w:rsidP="00000000" w:rsidRDefault="00000000" w:rsidRPr="00000000" w14:paraId="0000002A">
      <w:pPr>
        <w:rPr>
          <w:rFonts w:ascii="Century" w:cs="Century" w:eastAsia="Century" w:hAnsi="Century"/>
          <w:b w:val="1"/>
          <w:sz w:val="20"/>
          <w:szCs w:val="20"/>
        </w:rPr>
      </w:pPr>
      <w:r w:rsidDel="00000000" w:rsidR="00000000" w:rsidRPr="00000000">
        <w:rPr>
          <w:rFonts w:ascii="Century" w:cs="Century" w:eastAsia="Century" w:hAnsi="Century"/>
          <w:sz w:val="20"/>
          <w:szCs w:val="20"/>
          <w:rtl w:val="0"/>
        </w:rPr>
        <w:t xml:space="preserve">       F.  Clint Seamons, Director of Public Work requests the approval for Construction of a Booster Station on 12</w:t>
      </w:r>
      <w:r w:rsidDel="00000000" w:rsidR="00000000" w:rsidRPr="00000000">
        <w:rPr>
          <w:rFonts w:ascii="Century" w:cs="Century" w:eastAsia="Century" w:hAnsi="Century"/>
          <w:sz w:val="20"/>
          <w:szCs w:val="20"/>
          <w:vertAlign w:val="superscript"/>
          <w:rtl w:val="0"/>
        </w:rPr>
        <w:t xml:space="preserve">th</w:t>
      </w:r>
      <w:r w:rsidDel="00000000" w:rsidR="00000000" w:rsidRPr="00000000">
        <w:rPr>
          <w:rFonts w:ascii="Century" w:cs="Century" w:eastAsia="Century" w:hAnsi="Century"/>
          <w:sz w:val="20"/>
          <w:szCs w:val="20"/>
          <w:rtl w:val="0"/>
        </w:rPr>
        <w:t xml:space="preserve"> Street. Councilman Nebeker made a </w:t>
      </w:r>
      <w:r w:rsidDel="00000000" w:rsidR="00000000" w:rsidRPr="00000000">
        <w:rPr>
          <w:rFonts w:ascii="Century" w:cs="Century" w:eastAsia="Century" w:hAnsi="Century"/>
          <w:b w:val="1"/>
          <w:sz w:val="20"/>
          <w:szCs w:val="20"/>
          <w:rtl w:val="0"/>
        </w:rPr>
        <w:t xml:space="preserve">MOTION TO APPROVE THE PRELIMINARY STAGES OF CONSTRUCTION OF A BOOSTER STATION ON 12</w:t>
      </w:r>
      <w:r w:rsidDel="00000000" w:rsidR="00000000" w:rsidRPr="00000000">
        <w:rPr>
          <w:rFonts w:ascii="Century" w:cs="Century" w:eastAsia="Century" w:hAnsi="Century"/>
          <w:b w:val="1"/>
          <w:sz w:val="20"/>
          <w:szCs w:val="20"/>
          <w:vertAlign w:val="superscript"/>
          <w:rtl w:val="0"/>
        </w:rPr>
        <w:t xml:space="preserve">TH</w:t>
      </w:r>
      <w:r w:rsidDel="00000000" w:rsidR="00000000" w:rsidRPr="00000000">
        <w:rPr>
          <w:rFonts w:ascii="Century" w:cs="Century" w:eastAsia="Century" w:hAnsi="Century"/>
          <w:b w:val="1"/>
          <w:sz w:val="20"/>
          <w:szCs w:val="20"/>
          <w:rtl w:val="0"/>
        </w:rPr>
        <w:t xml:space="preserve"> STREET. Seconded. 6 – AYES, 0 – NAYES. MOTION CARRIED. </w:t>
      </w:r>
      <w:r w:rsidDel="00000000" w:rsidR="00000000" w:rsidRPr="00000000">
        <w:rPr>
          <w:rFonts w:ascii="Century" w:cs="Century" w:eastAsia="Century" w:hAnsi="Century"/>
          <w:sz w:val="20"/>
          <w:szCs w:val="20"/>
          <w:rtl w:val="0"/>
        </w:rPr>
        <w:t xml:space="preserve">        </w:t>
      </w:r>
      <w:r w:rsidDel="00000000" w:rsidR="00000000" w:rsidRPr="00000000">
        <w:rPr>
          <w:rtl w:val="0"/>
        </w:rPr>
      </w:r>
    </w:p>
    <w:p w:rsidR="00000000" w:rsidDel="00000000" w:rsidP="00000000" w:rsidRDefault="00000000" w:rsidRPr="00000000" w14:paraId="0000002B">
      <w:pPr>
        <w:rPr>
          <w:sz w:val="20"/>
          <w:szCs w:val="20"/>
        </w:rPr>
      </w:pPr>
      <w:bookmarkStart w:colFirst="0" w:colLast="0" w:name="_3znysh7" w:id="3"/>
      <w:bookmarkEnd w:id="3"/>
      <w:r w:rsidDel="00000000" w:rsidR="00000000" w:rsidRPr="00000000">
        <w:rPr>
          <w:sz w:val="20"/>
          <w:szCs w:val="20"/>
          <w:rtl w:val="0"/>
        </w:rPr>
        <w:t xml:space="preserve">.</w:t>
      </w:r>
    </w:p>
    <w:p w:rsidR="00000000" w:rsidDel="00000000" w:rsidP="00000000" w:rsidRDefault="00000000" w:rsidRPr="00000000" w14:paraId="0000002C">
      <w:pPr>
        <w:rPr>
          <w:b w:val="1"/>
          <w:sz w:val="20"/>
          <w:szCs w:val="20"/>
          <w:u w:val="single"/>
        </w:rPr>
      </w:pPr>
      <w:r w:rsidDel="00000000" w:rsidR="00000000" w:rsidRPr="00000000">
        <w:rPr>
          <w:rtl w:val="0"/>
        </w:rPr>
      </w:r>
    </w:p>
    <w:p w:rsidR="00000000" w:rsidDel="00000000" w:rsidP="00000000" w:rsidRDefault="00000000" w:rsidRPr="00000000" w14:paraId="0000002D">
      <w:pPr>
        <w:rPr>
          <w:sz w:val="20"/>
          <w:szCs w:val="20"/>
          <w:u w:val="single"/>
        </w:rPr>
      </w:pPr>
      <w:r w:rsidDel="00000000" w:rsidR="00000000" w:rsidRPr="00000000">
        <w:rPr>
          <w:b w:val="1"/>
          <w:sz w:val="20"/>
          <w:szCs w:val="20"/>
          <w:u w:val="single"/>
          <w:rtl w:val="0"/>
        </w:rPr>
        <w:t xml:space="preserve">REPORTS:</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Building Official/City Planner – </w:t>
      </w:r>
      <w:r w:rsidDel="00000000" w:rsidR="00000000" w:rsidRPr="00000000">
        <w:rPr>
          <w:sz w:val="20"/>
          <w:szCs w:val="20"/>
          <w:rtl w:val="0"/>
        </w:rPr>
        <w:t xml:space="preserve">Brian Sullivan – Gave monthly report.</w:t>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City Clerk</w:t>
      </w:r>
      <w:r w:rsidDel="00000000" w:rsidR="00000000" w:rsidRPr="00000000">
        <w:rPr>
          <w:sz w:val="20"/>
          <w:szCs w:val="20"/>
          <w:rtl w:val="0"/>
        </w:rPr>
        <w:t xml:space="preserve"> – Lyleen Jerome - Gave monthly report.</w:t>
      </w:r>
    </w:p>
    <w:p w:rsidR="00000000" w:rsidDel="00000000" w:rsidP="00000000" w:rsidRDefault="00000000" w:rsidRPr="00000000" w14:paraId="00000030">
      <w:pPr>
        <w:rPr>
          <w:sz w:val="20"/>
          <w:szCs w:val="20"/>
        </w:rPr>
      </w:pPr>
      <w:r w:rsidDel="00000000" w:rsidR="00000000" w:rsidRPr="00000000">
        <w:rPr>
          <w:b w:val="1"/>
          <w:sz w:val="20"/>
          <w:szCs w:val="20"/>
          <w:rtl w:val="0"/>
        </w:rPr>
        <w:t xml:space="preserve">Fire </w:t>
      </w:r>
      <w:r w:rsidDel="00000000" w:rsidR="00000000" w:rsidRPr="00000000">
        <w:rPr>
          <w:sz w:val="20"/>
          <w:szCs w:val="20"/>
          <w:rtl w:val="0"/>
        </w:rPr>
        <w:t xml:space="preserve">–Fire Chief – Curt Christensen – Gave monthly report.  </w:t>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Library</w:t>
      </w:r>
      <w:r w:rsidDel="00000000" w:rsidR="00000000" w:rsidRPr="00000000">
        <w:rPr>
          <w:sz w:val="20"/>
          <w:szCs w:val="20"/>
          <w:rtl w:val="0"/>
        </w:rPr>
        <w:t xml:space="preserve"> – Librarian Alyce Kelley – Gave monthly report. The Fall Fundraiser will be “All about Chocolate” on Saturday November 9th. </w:t>
      </w:r>
    </w:p>
    <w:p w:rsidR="00000000" w:rsidDel="00000000" w:rsidP="00000000" w:rsidRDefault="00000000" w:rsidRPr="00000000" w14:paraId="00000032">
      <w:pPr>
        <w:rPr>
          <w:sz w:val="20"/>
          <w:szCs w:val="20"/>
        </w:rPr>
      </w:pPr>
      <w:r w:rsidDel="00000000" w:rsidR="00000000" w:rsidRPr="00000000">
        <w:rPr>
          <w:b w:val="1"/>
          <w:sz w:val="20"/>
          <w:szCs w:val="20"/>
          <w:rtl w:val="0"/>
        </w:rPr>
        <w:t xml:space="preserve">Police</w:t>
      </w:r>
      <w:r w:rsidDel="00000000" w:rsidR="00000000" w:rsidRPr="00000000">
        <w:rPr>
          <w:sz w:val="20"/>
          <w:szCs w:val="20"/>
          <w:rtl w:val="0"/>
        </w:rPr>
        <w:t xml:space="preserve"> –Chief Kunka – Gave monthly report. Discussed Officer Roehr, the Code Enforcement Officer, she is currently finishing attending POST training and will complete her probationary period within a years time.</w:t>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Public Works</w:t>
      </w:r>
      <w:r w:rsidDel="00000000" w:rsidR="00000000" w:rsidRPr="00000000">
        <w:rPr>
          <w:sz w:val="20"/>
          <w:szCs w:val="20"/>
          <w:rtl w:val="0"/>
        </w:rPr>
        <w:t xml:space="preserve"> – Clint Seamons – Gave monthly report. Discussed the INI and how it’s being controlled and mitigated. Director Seamons also discussed at the request of Councilman Stout’s request, the John’s project and its future plans.</w:t>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System Administrator</w:t>
      </w:r>
      <w:r w:rsidDel="00000000" w:rsidR="00000000" w:rsidRPr="00000000">
        <w:rPr>
          <w:sz w:val="20"/>
          <w:szCs w:val="20"/>
          <w:rtl w:val="0"/>
        </w:rPr>
        <w:t xml:space="preserve"> – Mike Knittel – Gave monthly report. Mike gave a report on Small Cell Sites. </w:t>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Engineer</w:t>
      </w:r>
      <w:r w:rsidDel="00000000" w:rsidR="00000000" w:rsidRPr="00000000">
        <w:rPr>
          <w:sz w:val="20"/>
          <w:szCs w:val="20"/>
          <w:rtl w:val="0"/>
        </w:rPr>
        <w:t xml:space="preserve"> – None</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Councilman Alder made a </w:t>
      </w:r>
      <w:r w:rsidDel="00000000" w:rsidR="00000000" w:rsidRPr="00000000">
        <w:rPr>
          <w:b w:val="1"/>
          <w:sz w:val="20"/>
          <w:szCs w:val="20"/>
          <w:rtl w:val="0"/>
        </w:rPr>
        <w:t xml:space="preserve"> MOTION TO ADJOURN, SECONDED, 6 – AYES, 0 – NOES.  Motion Carried.</w:t>
      </w:r>
      <w:r w:rsidDel="00000000" w:rsidR="00000000" w:rsidRPr="00000000">
        <w:rPr>
          <w:rtl w:val="0"/>
        </w:rPr>
      </w:r>
    </w:p>
    <w:p w:rsidR="00000000" w:rsidDel="00000000" w:rsidP="00000000" w:rsidRDefault="00000000" w:rsidRPr="00000000" w14:paraId="00000038">
      <w:pPr>
        <w:rPr>
          <w:sz w:val="16"/>
          <w:szCs w:val="16"/>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Meeting Adjourned at 8:22 p.m.</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__________________________________            </w:t>
        <w:tab/>
        <w:t xml:space="preserve"> __________________________________</w:t>
      </w:r>
    </w:p>
    <w:p w:rsidR="00000000" w:rsidDel="00000000" w:rsidP="00000000" w:rsidRDefault="00000000" w:rsidRPr="00000000" w14:paraId="0000003D">
      <w:pPr>
        <w:rPr>
          <w:sz w:val="20"/>
          <w:szCs w:val="20"/>
        </w:rPr>
      </w:pPr>
      <w:r w:rsidDel="00000000" w:rsidR="00000000" w:rsidRPr="00000000">
        <w:rPr>
          <w:b w:val="1"/>
          <w:sz w:val="20"/>
          <w:szCs w:val="20"/>
          <w:rtl w:val="0"/>
        </w:rPr>
        <w:t xml:space="preserve">Mayor Gordon Petrie</w:t>
        <w:tab/>
        <w:tab/>
        <w:tab/>
        <w:tab/>
        <w:tab/>
        <w:t xml:space="preserve">Lyleen Jerome, City Clerk</w:t>
      </w: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20160" w:w="12240"/>
      <w:pgMar w:bottom="245" w:top="2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color="4f81bd" w:space="1" w:sz="4" w:val="single"/>
      </w:pBdr>
      <w:tabs>
        <w:tab w:val="center" w:pos="4680"/>
        <w:tab w:val="right" w:pos="9360"/>
      </w:tabs>
      <w:spacing w:line="276" w:lineRule="auto"/>
      <w:ind w:right="36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document title]</w:t>
    </w:r>
  </w:p>
  <w:p w:rsidR="00000000" w:rsidDel="00000000" w:rsidP="00000000" w:rsidRDefault="00000000" w:rsidRPr="00000000" w14:paraId="00000049">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date]</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ind w:firstLine="3600"/>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ind w:firstLine="360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City of Emmett Council Meeting</w:t>
    </w:r>
  </w:p>
  <w:p w:rsidR="00000000" w:rsidDel="00000000" w:rsidP="00000000" w:rsidRDefault="00000000" w:rsidRPr="00000000" w14:paraId="00000040">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rtl w:val="0"/>
      </w:rPr>
      <w:t xml:space="preserve">October 22, 2019</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document title]</w:t>
    </w:r>
  </w:p>
  <w:p w:rsidR="00000000" w:rsidDel="00000000" w:rsidP="00000000" w:rsidRDefault="00000000" w:rsidRPr="00000000" w14:paraId="00000043">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date]</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tyle>
  <w:style w:type="paragraph" w:styleId="Heading3">
    <w:name w:val="heading 3"/>
    <w:basedOn w:val="Normal"/>
    <w:next w:val="Normal"/>
    <w:pPr>
      <w:keepNext w:val="1"/>
      <w:spacing w:after="60" w:before="240" w:lineRule="auto"/>
      <w:ind w:left="144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160"/>
    </w:pPr>
    <w:rPr>
      <w:rFonts w:ascii="Calibri" w:cs="Calibri" w:eastAsia="Calibri" w:hAnsi="Calibri"/>
      <w:b w:val="1"/>
      <w:sz w:val="28"/>
      <w:szCs w:val="28"/>
    </w:rPr>
  </w:style>
  <w:style w:type="paragraph" w:styleId="Heading5">
    <w:name w:val="heading 5"/>
    <w:basedOn w:val="Normal"/>
    <w:next w:val="Normal"/>
    <w:pPr>
      <w:spacing w:after="60" w:before="240" w:lineRule="auto"/>
      <w:ind w:left="288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3600"/>
    </w:pPr>
    <w:rPr>
      <w:rFonts w:ascii="Calibri" w:cs="Calibri" w:eastAsia="Calibri" w:hAnsi="Calibri"/>
      <w:b w:val="1"/>
      <w:sz w:val="22"/>
      <w:szCs w:val="22"/>
    </w:rPr>
  </w:style>
  <w:style w:type="paragraph" w:styleId="Title">
    <w:name w:val="Title"/>
    <w:basedOn w:val="Normal"/>
    <w:next w:val="Normal"/>
    <w:pPr>
      <w:jc w:val="center"/>
    </w:pPr>
    <w:rPr>
      <w:sz w:val="96"/>
      <w:szCs w:val="9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